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E667E2" w:rsidRPr="00E667E2" w:rsidTr="00E667E2">
        <w:tc>
          <w:tcPr>
            <w:tcW w:w="0" w:type="auto"/>
            <w:vAlign w:val="center"/>
            <w:hideMark/>
          </w:tcPr>
          <w:p w:rsidR="00E667E2" w:rsidRPr="00E667E2" w:rsidRDefault="00E667E2" w:rsidP="00E667E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667E2" w:rsidRPr="00E667E2" w:rsidRDefault="00E667E2" w:rsidP="00E667E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it-IT"/>
              </w:rPr>
            </w:pPr>
          </w:p>
        </w:tc>
      </w:tr>
    </w:tbl>
    <w:p w:rsidR="00271BDA" w:rsidRDefault="00E667E2" w:rsidP="00E667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67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Le competenze in Geriatria da proporre con </w:t>
      </w:r>
      <w:proofErr w:type="spellStart"/>
      <w:r w:rsidRPr="00E667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skill</w:t>
      </w:r>
      <w:proofErr w:type="spellEnd"/>
      <w:r w:rsidRPr="00E667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adeguati nel cor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 di laurea di Medicina e C</w:t>
      </w:r>
      <w:r w:rsidRPr="00E667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hirurgia sono elencate nella propo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 orm</w:t>
      </w:r>
      <w:r w:rsidR="00271BD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 datata del</w:t>
      </w:r>
      <w:r w:rsidRPr="00E667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236DC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Manuale di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comp</w:t>
      </w:r>
      <w:r w:rsidR="00236DC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etenze in Geriatria, online sul sito della SIGG da molti anni e dedicato, nelle intenzioni, a migliorare il contenuto dell’ insegnamento della disciplina Geriatria e Gerontologia nel corso di </w:t>
      </w:r>
      <w:r w:rsidR="00A359C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laurea di Medicina e Chirurgia; vedi:  </w:t>
      </w:r>
      <w:hyperlink r:id="rId4" w:history="1">
        <w:r w:rsidR="00A359C0" w:rsidRPr="004D1463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https://www.sigg.it/manuale-di-competenze-in-geriatria/</w:t>
        </w:r>
      </w:hyperlink>
      <w:r w:rsidR="00A359C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A359C0" w:rsidRDefault="00A359C0" w:rsidP="00E667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667E2" w:rsidRDefault="00236DC0" w:rsidP="00E667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Si fa riferimento a precisi contenuti geriatrici e gerontologici (competenze) ritenuti fondamentali per affrontare i tanti problemi degli anziani che si rivolgono al servizio sanitario e al Medico di fiducia in particolare. Successivamente le competenze geriatriche sono state riconsiderate e sono diventate oggetto di revisione e semplificazione anche in previsione della progressiva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geriatri</w:t>
      </w:r>
      <w:r w:rsidR="00A359C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cizzazione</w:t>
      </w:r>
      <w:proofErr w:type="spellEnd"/>
      <w:r w:rsidR="00A359C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della medicina necessaria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 il crescente numero della popolazione anziana, sempre più vecchia.</w:t>
      </w:r>
    </w:p>
    <w:p w:rsidR="00A359C0" w:rsidRDefault="00A359C0" w:rsidP="00E667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9B1D2D" w:rsidRDefault="009B1D2D" w:rsidP="00E667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Si parla di </w:t>
      </w:r>
      <w:r w:rsidRPr="00342DE3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 xml:space="preserve">core </w:t>
      </w:r>
      <w:proofErr w:type="spellStart"/>
      <w:r w:rsidRPr="00342DE3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competencies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hyperlink r:id="rId5" w:history="1">
        <w:r w:rsidRPr="00991DCD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https://www.americangeriatrics.org/geriatrics-profession/core-competencies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che comprendono anche conoscenze di grande rilevanza dei meccanismi della senescenza cellulare e dell’ invecchiamento; si tratta di argomenti che interessano tutte le discipline e non solo la Geriatria e Gerontologia, coinvolte nella realizzazione di una longevità prolungata e in salute. </w:t>
      </w:r>
    </w:p>
    <w:p w:rsidR="009B1D2D" w:rsidRDefault="009B1D2D" w:rsidP="00E667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9B1D2D" w:rsidRDefault="00D47ABB" w:rsidP="00E667E2">
      <w:pPr>
        <w:shd w:val="clear" w:color="auto" w:fill="FFFFFF"/>
        <w:spacing w:after="0" w:line="240" w:lineRule="auto"/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</w:t>
      </w:r>
      <w:r w:rsidR="009B1D2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 popolazione anziana è citata prevalentemente come </w:t>
      </w:r>
      <w:proofErr w:type="gramStart"/>
      <w:r w:rsidR="009B1D2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problema  curativo</w:t>
      </w:r>
      <w:proofErr w:type="gramEnd"/>
      <w:r w:rsidR="009B1D2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-assistenziale per la fragilità, la </w:t>
      </w:r>
      <w:proofErr w:type="spellStart"/>
      <w:r w:rsidR="009B1D2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multimorbilità</w:t>
      </w:r>
      <w:proofErr w:type="spellEnd"/>
      <w:r w:rsidR="009B1D2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fisica e mentale e la disabilità, il bisogno di assistenza e cure, i grandi costi economici nei vari </w:t>
      </w:r>
      <w:proofErr w:type="spellStart"/>
      <w:r w:rsidR="009B1D2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setting</w:t>
      </w:r>
      <w:proofErr w:type="spellEnd"/>
      <w:r w:rsidR="009B1D2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 w:rsidR="00082DD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Così è diventato ancor più urgente e fondamentale definire la situazione clinico-geriatrica d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el paziente anziano per individuare</w:t>
      </w:r>
      <w:r w:rsidR="00082DD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il piano terapeutico e assistenziale  più </w:t>
      </w:r>
      <w:r w:rsidR="00342DE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preciso: l’ orientamento è quello di definire al meglio la fragilità utilizzando la </w:t>
      </w:r>
      <w:proofErr w:type="spellStart"/>
      <w:r w:rsidR="00342DE3" w:rsidRPr="00271BDA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Clinical</w:t>
      </w:r>
      <w:proofErr w:type="spellEnd"/>
      <w:r w:rsidR="00342DE3" w:rsidRPr="00271BDA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 xml:space="preserve"> </w:t>
      </w:r>
      <w:proofErr w:type="spellStart"/>
      <w:r w:rsidR="00342DE3" w:rsidRPr="00271BDA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Frailty</w:t>
      </w:r>
      <w:proofErr w:type="spellEnd"/>
      <w:r w:rsidR="00342DE3" w:rsidRPr="00271BDA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 xml:space="preserve"> Scale</w:t>
      </w:r>
      <w:r w:rsidR="00342DE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– CFS </w:t>
      </w:r>
      <w:r w:rsidR="001B06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– anche in forma di applicazione sullo </w:t>
      </w:r>
      <w:proofErr w:type="spellStart"/>
      <w:r w:rsidR="001B06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smartphone</w:t>
      </w:r>
      <w:proofErr w:type="spellEnd"/>
      <w:r w:rsidR="001B06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; poi di propone un nuovo </w:t>
      </w:r>
      <w:r w:rsidR="001B0693" w:rsidRPr="001B0693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 xml:space="preserve">Minimum </w:t>
      </w:r>
      <w:proofErr w:type="spellStart"/>
      <w:r w:rsidR="001B0693" w:rsidRPr="001B0693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Competencies</w:t>
      </w:r>
      <w:proofErr w:type="spellEnd"/>
      <w:r w:rsidR="001B0693" w:rsidRPr="001B0693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 xml:space="preserve"> in </w:t>
      </w:r>
      <w:proofErr w:type="spellStart"/>
      <w:r w:rsidR="001B0693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Geriatrics</w:t>
      </w:r>
      <w:proofErr w:type="spellEnd"/>
      <w:r w:rsidR="001B0693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 xml:space="preserve"> for </w:t>
      </w:r>
      <w:proofErr w:type="spellStart"/>
      <w:r w:rsidR="001B0693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Medical</w:t>
      </w:r>
      <w:proofErr w:type="spellEnd"/>
      <w:r w:rsidR="001B0693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 xml:space="preserve"> Students, </w:t>
      </w:r>
      <w:r w:rsidR="001B06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27 </w:t>
      </w:r>
      <w:proofErr w:type="spellStart"/>
      <w:r w:rsidR="001B06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items</w:t>
      </w:r>
      <w:proofErr w:type="spellEnd"/>
      <w:r w:rsidR="001B06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riportati qui: </w:t>
      </w:r>
      <w:r w:rsidR="00CD0826" w:rsidRPr="00CD082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https://adgap.americangeriatrics.org/sites/default/files/media/files/AGS%20Geriatric%205Ms%20Competencies%20for%20Medical%20Students.pdf</w:t>
      </w:r>
      <w:r w:rsidR="00CD082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.  Si parla di 5Ms termine coniato da </w:t>
      </w:r>
      <w:proofErr w:type="spellStart"/>
      <w:proofErr w:type="gramStart"/>
      <w:r w:rsidR="00CD082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Tinetti</w:t>
      </w:r>
      <w:proofErr w:type="spellEnd"/>
      <w:r w:rsidR="00CD082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271BD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</w:t>
      </w:r>
      <w:proofErr w:type="gramEnd"/>
      <w:r w:rsidR="00271BD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271BDA">
        <w:rPr>
          <w:rFonts w:ascii="Helvetica" w:hAnsi="Helvetica" w:cs="Helvetica"/>
          <w:color w:val="0A0A0A"/>
          <w:shd w:val="clear" w:color="auto" w:fill="FEFEFE"/>
        </w:rPr>
        <w:t xml:space="preserve">inetti M, Huang A, </w:t>
      </w:r>
      <w:proofErr w:type="spellStart"/>
      <w:r w:rsidR="00271BDA">
        <w:rPr>
          <w:rFonts w:ascii="Helvetica" w:hAnsi="Helvetica" w:cs="Helvetica"/>
          <w:color w:val="0A0A0A"/>
          <w:shd w:val="clear" w:color="auto" w:fill="FEFEFE"/>
        </w:rPr>
        <w:t>Molnar</w:t>
      </w:r>
      <w:proofErr w:type="spellEnd"/>
      <w:r w:rsidR="00271BDA">
        <w:rPr>
          <w:rFonts w:ascii="Helvetica" w:hAnsi="Helvetica" w:cs="Helvetica"/>
          <w:color w:val="0A0A0A"/>
          <w:shd w:val="clear" w:color="auto" w:fill="FEFEFE"/>
        </w:rPr>
        <w:t xml:space="preserve"> F. The </w:t>
      </w:r>
      <w:proofErr w:type="spellStart"/>
      <w:r w:rsidR="00271BDA">
        <w:rPr>
          <w:rFonts w:ascii="Helvetica" w:hAnsi="Helvetica" w:cs="Helvetica"/>
          <w:color w:val="0A0A0A"/>
          <w:shd w:val="clear" w:color="auto" w:fill="FEFEFE"/>
        </w:rPr>
        <w:t>Geriatrics</w:t>
      </w:r>
      <w:proofErr w:type="spellEnd"/>
      <w:r w:rsidR="00271BDA">
        <w:rPr>
          <w:rFonts w:ascii="Helvetica" w:hAnsi="Helvetica" w:cs="Helvetica"/>
          <w:color w:val="0A0A0A"/>
          <w:shd w:val="clear" w:color="auto" w:fill="FEFEFE"/>
        </w:rPr>
        <w:t xml:space="preserve"> 5M’s: a new way of </w:t>
      </w:r>
      <w:proofErr w:type="spellStart"/>
      <w:r w:rsidR="00271BDA">
        <w:rPr>
          <w:rFonts w:ascii="Helvetica" w:hAnsi="Helvetica" w:cs="Helvetica"/>
          <w:color w:val="0A0A0A"/>
          <w:shd w:val="clear" w:color="auto" w:fill="FEFEFE"/>
        </w:rPr>
        <w:t>communicating</w:t>
      </w:r>
      <w:proofErr w:type="spellEnd"/>
      <w:r w:rsidR="00271BDA">
        <w:rPr>
          <w:rFonts w:ascii="Helvetica" w:hAnsi="Helvetica" w:cs="Helvetica"/>
          <w:color w:val="0A0A0A"/>
          <w:shd w:val="clear" w:color="auto" w:fill="FEFEFE"/>
        </w:rPr>
        <w:t xml:space="preserve"> </w:t>
      </w:r>
      <w:proofErr w:type="spellStart"/>
      <w:r w:rsidR="00271BDA">
        <w:rPr>
          <w:rFonts w:ascii="Helvetica" w:hAnsi="Helvetica" w:cs="Helvetica"/>
          <w:color w:val="0A0A0A"/>
          <w:shd w:val="clear" w:color="auto" w:fill="FEFEFE"/>
        </w:rPr>
        <w:t>what</w:t>
      </w:r>
      <w:proofErr w:type="spellEnd"/>
      <w:r w:rsidR="00271BDA">
        <w:rPr>
          <w:rFonts w:ascii="Helvetica" w:hAnsi="Helvetica" w:cs="Helvetica"/>
          <w:color w:val="0A0A0A"/>
          <w:shd w:val="clear" w:color="auto" w:fill="FEFEFE"/>
        </w:rPr>
        <w:t xml:space="preserve"> </w:t>
      </w:r>
      <w:proofErr w:type="spellStart"/>
      <w:r w:rsidR="00271BDA">
        <w:rPr>
          <w:rFonts w:ascii="Helvetica" w:hAnsi="Helvetica" w:cs="Helvetica"/>
          <w:color w:val="0A0A0A"/>
          <w:shd w:val="clear" w:color="auto" w:fill="FEFEFE"/>
        </w:rPr>
        <w:t>we</w:t>
      </w:r>
      <w:proofErr w:type="spellEnd"/>
      <w:r w:rsidR="00271BDA">
        <w:rPr>
          <w:rFonts w:ascii="Helvetica" w:hAnsi="Helvetica" w:cs="Helvetica"/>
          <w:color w:val="0A0A0A"/>
          <w:shd w:val="clear" w:color="auto" w:fill="FEFEFE"/>
        </w:rPr>
        <w:t xml:space="preserve"> do. </w:t>
      </w:r>
      <w:r w:rsidR="00271BDA">
        <w:rPr>
          <w:rStyle w:val="Enfasicorsivo"/>
          <w:rFonts w:ascii="Helvetica" w:hAnsi="Helvetica" w:cs="Helvetica"/>
          <w:color w:val="0A0A0A"/>
          <w:shd w:val="clear" w:color="auto" w:fill="FEFEFE"/>
        </w:rPr>
        <w:t xml:space="preserve">J Am </w:t>
      </w:r>
      <w:proofErr w:type="spellStart"/>
      <w:r w:rsidR="00271BDA">
        <w:rPr>
          <w:rStyle w:val="Enfasicorsivo"/>
          <w:rFonts w:ascii="Helvetica" w:hAnsi="Helvetica" w:cs="Helvetica"/>
          <w:color w:val="0A0A0A"/>
          <w:shd w:val="clear" w:color="auto" w:fill="FEFEFE"/>
        </w:rPr>
        <w:t>Geriatr</w:t>
      </w:r>
      <w:proofErr w:type="spellEnd"/>
      <w:r w:rsidR="00271BDA">
        <w:rPr>
          <w:rStyle w:val="Enfasicorsivo"/>
          <w:rFonts w:ascii="Helvetica" w:hAnsi="Helvetica" w:cs="Helvetica"/>
          <w:color w:val="0A0A0A"/>
          <w:shd w:val="clear" w:color="auto" w:fill="FEFEFE"/>
        </w:rPr>
        <w:t xml:space="preserve"> </w:t>
      </w:r>
      <w:proofErr w:type="spellStart"/>
      <w:r w:rsidR="00271BDA">
        <w:rPr>
          <w:rStyle w:val="Enfasicorsivo"/>
          <w:rFonts w:ascii="Helvetica" w:hAnsi="Helvetica" w:cs="Helvetica"/>
          <w:color w:val="0A0A0A"/>
          <w:shd w:val="clear" w:color="auto" w:fill="FEFEFE"/>
        </w:rPr>
        <w:t>Soc</w:t>
      </w:r>
      <w:proofErr w:type="spellEnd"/>
      <w:r w:rsidR="00271BDA">
        <w:rPr>
          <w:rFonts w:ascii="Helvetica" w:hAnsi="Helvetica" w:cs="Helvetica"/>
          <w:color w:val="0A0A0A"/>
          <w:shd w:val="clear" w:color="auto" w:fill="FEFEFE"/>
        </w:rPr>
        <w:t xml:space="preserve">. 2017;65(9):2115-2115; la didattica e formazione in Geriatria </w:t>
      </w:r>
      <w:proofErr w:type="gramStart"/>
      <w:r w:rsidR="00271BDA">
        <w:rPr>
          <w:rFonts w:ascii="Helvetica" w:hAnsi="Helvetica" w:cs="Helvetica"/>
          <w:color w:val="0A0A0A"/>
          <w:shd w:val="clear" w:color="auto" w:fill="FEFEFE"/>
        </w:rPr>
        <w:t>diventeranno</w:t>
      </w:r>
      <w:r w:rsidR="001313D3">
        <w:rPr>
          <w:rFonts w:ascii="Helvetica" w:hAnsi="Helvetica" w:cs="Helvetica"/>
          <w:color w:val="0A0A0A"/>
          <w:shd w:val="clear" w:color="auto" w:fill="FEFEFE"/>
        </w:rPr>
        <w:t xml:space="preserve">  sempre</w:t>
      </w:r>
      <w:proofErr w:type="gramEnd"/>
      <w:r w:rsidR="001313D3">
        <w:rPr>
          <w:rFonts w:ascii="Helvetica" w:hAnsi="Helvetica" w:cs="Helvetica"/>
          <w:color w:val="0A0A0A"/>
          <w:shd w:val="clear" w:color="auto" w:fill="FEFEFE"/>
        </w:rPr>
        <w:t xml:space="preserve"> più efficaci e facili puntando alla sua utilizzazione da parte del Medico ma non solo anche nei </w:t>
      </w:r>
      <w:proofErr w:type="spellStart"/>
      <w:r w:rsidR="001313D3">
        <w:rPr>
          <w:rFonts w:ascii="Helvetica" w:hAnsi="Helvetica" w:cs="Helvetica"/>
          <w:color w:val="0A0A0A"/>
          <w:shd w:val="clear" w:color="auto" w:fill="FEFEFE"/>
        </w:rPr>
        <w:t>setting</w:t>
      </w:r>
      <w:proofErr w:type="spellEnd"/>
      <w:r w:rsidR="001313D3">
        <w:rPr>
          <w:rFonts w:ascii="Helvetica" w:hAnsi="Helvetica" w:cs="Helvetica"/>
          <w:color w:val="0A0A0A"/>
          <w:shd w:val="clear" w:color="auto" w:fill="FEFEFE"/>
        </w:rPr>
        <w:t xml:space="preserve"> più rilevanti quantitativamente per gli anziani (cure primarie e cure intermedie); vedi. </w:t>
      </w:r>
      <w:hyperlink r:id="rId6" w:history="1">
        <w:r w:rsidR="001313D3" w:rsidRPr="00624AD2">
          <w:rPr>
            <w:rStyle w:val="Collegamentoipertestuale"/>
            <w:rFonts w:ascii="Helvetica" w:hAnsi="Helvetica" w:cs="Helvetica"/>
            <w:shd w:val="clear" w:color="auto" w:fill="FEFEFE"/>
          </w:rPr>
          <w:t>https://www.mededportal.org/doi/10.15766/mep_2374-8265.10814#:~:text=Apply%20the%20Geriatrics%205Ms%20framework,to%20care%20for%20older%20adults</w:t>
        </w:r>
      </w:hyperlink>
      <w:r w:rsidR="001313D3" w:rsidRPr="001313D3">
        <w:rPr>
          <w:rFonts w:ascii="Helvetica" w:hAnsi="Helvetica" w:cs="Helvetica"/>
          <w:color w:val="0A0A0A"/>
          <w:shd w:val="clear" w:color="auto" w:fill="FEFEFE"/>
        </w:rPr>
        <w:t>.</w:t>
      </w:r>
      <w:r w:rsidR="001313D3">
        <w:rPr>
          <w:rFonts w:ascii="Helvetica" w:hAnsi="Helvetica" w:cs="Helvetica"/>
          <w:color w:val="0A0A0A"/>
          <w:shd w:val="clear" w:color="auto" w:fill="FEFEFE"/>
        </w:rPr>
        <w:t xml:space="preserve">  I dati raccolti nel tempo potrebbero essere raccolti in un database a disposizione per consultazione e anche per la ricerca geriatrica. </w:t>
      </w:r>
      <w:bookmarkStart w:id="0" w:name="_GoBack"/>
      <w:bookmarkEnd w:id="0"/>
    </w:p>
    <w:p w:rsidR="001313D3" w:rsidRPr="001B0693" w:rsidRDefault="001313D3" w:rsidP="00E667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36DC0" w:rsidRDefault="00236DC0" w:rsidP="00E667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667E2" w:rsidRPr="00E667E2" w:rsidRDefault="00E667E2" w:rsidP="00E667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9039"/>
      </w:tblGrid>
      <w:tr w:rsidR="00E667E2" w:rsidRPr="00E667E2" w:rsidTr="00E667E2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E667E2" w:rsidRPr="00E667E2" w:rsidRDefault="00E667E2" w:rsidP="00E6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7E2" w:rsidRPr="00E667E2" w:rsidRDefault="00E667E2" w:rsidP="00E667E2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</w:p>
        </w:tc>
      </w:tr>
    </w:tbl>
    <w:p w:rsidR="00B8525F" w:rsidRDefault="00B8525F"/>
    <w:sectPr w:rsidR="00B85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E2"/>
    <w:rsid w:val="00082DD4"/>
    <w:rsid w:val="001313D3"/>
    <w:rsid w:val="001B0693"/>
    <w:rsid w:val="00236DC0"/>
    <w:rsid w:val="00271BDA"/>
    <w:rsid w:val="00342DE3"/>
    <w:rsid w:val="009B1D2D"/>
    <w:rsid w:val="00A359C0"/>
    <w:rsid w:val="00B8525F"/>
    <w:rsid w:val="00CD0826"/>
    <w:rsid w:val="00D47ABB"/>
    <w:rsid w:val="00E6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42F0"/>
  <w15:chartTrackingRefBased/>
  <w15:docId w15:val="{990FAB60-BA8B-44E1-937D-4FFB501E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1D2D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271B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345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783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539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968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edportal.org/doi/10.15766/mep_2374-8265.10814#:~:text=Apply%20the%20Geriatrics%205Ms%20framework,to%20care%20for%20older%20adults" TargetMode="External"/><Relationship Id="rId5" Type="http://schemas.openxmlformats.org/officeDocument/2006/relationships/hyperlink" Target="https://www.americangeriatrics.org/geriatrics-profession/core-competencies" TargetMode="External"/><Relationship Id="rId4" Type="http://schemas.openxmlformats.org/officeDocument/2006/relationships/hyperlink" Target="https://www.sigg.it/manuale-di-competenze-in-geriatri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10</cp:revision>
  <dcterms:created xsi:type="dcterms:W3CDTF">2023-09-09T06:30:00Z</dcterms:created>
  <dcterms:modified xsi:type="dcterms:W3CDTF">2023-09-09T07:16:00Z</dcterms:modified>
</cp:coreProperties>
</file>